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C01" w:rsidRDefault="00207BA4" w:rsidP="00207BA4">
      <w:pPr>
        <w:ind w:left="5664" w:firstLine="708"/>
        <w:rPr>
          <w:rFonts w:ascii="Arial" w:hAnsi="Arial" w:cs="Arial"/>
        </w:rPr>
      </w:pPr>
      <w:r w:rsidRPr="00207BA4">
        <w:rPr>
          <w:rFonts w:ascii="Arial" w:hAnsi="Arial" w:cs="Arial"/>
        </w:rPr>
        <w:t>Szczecin</w:t>
      </w:r>
      <w:r w:rsidR="0075198E">
        <w:rPr>
          <w:rFonts w:ascii="Arial" w:hAnsi="Arial" w:cs="Arial"/>
        </w:rPr>
        <w:t xml:space="preserve">, </w:t>
      </w:r>
      <w:r w:rsidR="00264AF3">
        <w:rPr>
          <w:rFonts w:ascii="Arial" w:hAnsi="Arial" w:cs="Arial"/>
        </w:rPr>
        <w:t xml:space="preserve">19.04.2018 </w:t>
      </w:r>
      <w:r>
        <w:rPr>
          <w:rFonts w:ascii="Arial" w:hAnsi="Arial" w:cs="Arial"/>
        </w:rPr>
        <w:t>r.</w:t>
      </w:r>
    </w:p>
    <w:p w:rsidR="00382C01" w:rsidRDefault="00382C01" w:rsidP="00207BA4">
      <w:pPr>
        <w:ind w:left="5664" w:firstLine="708"/>
        <w:rPr>
          <w:rFonts w:ascii="Arial" w:hAnsi="Arial" w:cs="Arial"/>
        </w:rPr>
      </w:pPr>
    </w:p>
    <w:p w:rsidR="00382C01" w:rsidRDefault="00382C01" w:rsidP="00207BA4">
      <w:pPr>
        <w:ind w:left="5664" w:firstLine="708"/>
        <w:rPr>
          <w:rFonts w:ascii="Arial" w:hAnsi="Arial" w:cs="Arial"/>
        </w:rPr>
      </w:pPr>
    </w:p>
    <w:p w:rsidR="00382C01" w:rsidRDefault="00382C01" w:rsidP="00207BA4">
      <w:pPr>
        <w:ind w:left="5664" w:firstLine="708"/>
        <w:rPr>
          <w:rFonts w:ascii="Arial" w:hAnsi="Arial" w:cs="Arial"/>
        </w:rPr>
      </w:pPr>
    </w:p>
    <w:p w:rsidR="00207BA4" w:rsidRPr="00382C01" w:rsidRDefault="00382C01" w:rsidP="00382C01">
      <w:pPr>
        <w:ind w:left="5664" w:firstLine="6"/>
        <w:rPr>
          <w:rFonts w:ascii="Arial" w:hAnsi="Arial" w:cs="Arial"/>
          <w:b/>
        </w:rPr>
      </w:pPr>
      <w:r w:rsidRPr="00382C01">
        <w:rPr>
          <w:rFonts w:ascii="Arial" w:hAnsi="Arial" w:cs="Arial"/>
          <w:b/>
        </w:rPr>
        <w:t>Wszyscy Wykonawcy uczestniczący w postępowaniu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64AF3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SCŚ-SO.331.03.2018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8C683A" w:rsidRPr="008C683A" w:rsidRDefault="008C683A" w:rsidP="008C683A">
      <w:pPr>
        <w:spacing w:before="480" w:after="480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ab/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C683A">
        <w:rPr>
          <w:rFonts w:ascii="Arial" w:hAnsi="Arial" w:cs="Arial"/>
          <w:u w:val="single"/>
        </w:rPr>
        <w:t>Dot. postępowania: Opracowanie projektu budowlano-wykonawczego wraz z kosztorysami we wszystkich branżach na wykonanie zadania pod nazwą: „Rozbudowa i przebudowa Szczecińskiego Centrum Świadczeń przy ul. Kadłubka 12 w Szczecinie” wraz z uzyskaniem decyzji pozwolenia na budowę.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 xml:space="preserve">Zgodnie z art. 38 ust. 2 ustawy z dnia 29.01.2004 r. Prawo zamówień publicznych (tj. Dz. U. z 2017 r. poz. 1579 z </w:t>
      </w:r>
      <w:proofErr w:type="spellStart"/>
      <w:r w:rsidRPr="008C683A">
        <w:rPr>
          <w:rFonts w:ascii="Arial" w:hAnsi="Arial" w:cs="Arial"/>
        </w:rPr>
        <w:t>póź</w:t>
      </w:r>
      <w:proofErr w:type="spellEnd"/>
      <w:r w:rsidRPr="008C683A">
        <w:rPr>
          <w:rFonts w:ascii="Arial" w:hAnsi="Arial" w:cs="Arial"/>
        </w:rPr>
        <w:t>. zm.) Zamawiający przekazuje treść zapytań wraz                                    z odpowiedziami: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Pytanie 1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Proszę o umieszczenie na stronie internetowej załącznika nr 5, tj. mapy z oznaczeniem wariantu zabudowy.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Pytanie 2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Proszę o podanie programu funkcjonalnego dla nowo budowanego budynku, tj. orientacyjnej powierzchni użytkowej, planowanych pomieszczeń i ich wielkości, ilości kondygnacji.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Pytanie 3</w:t>
      </w: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Proszę o podanie zakresu przebudowy istniejącego budynku.</w:t>
      </w:r>
    </w:p>
    <w:p w:rsidR="008C683A" w:rsidRPr="008C683A" w:rsidRDefault="008C683A" w:rsidP="008C683A">
      <w:pPr>
        <w:jc w:val="both"/>
        <w:rPr>
          <w:rFonts w:ascii="Arial" w:hAnsi="Arial" w:cs="Arial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Odpowiedź: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C683A">
        <w:rPr>
          <w:rFonts w:ascii="Arial" w:hAnsi="Arial" w:cs="Arial"/>
        </w:rPr>
        <w:t>Odpowiedź na pytanie nr: 1, 2, 3 znajduje się w Programie funkcjonalno-przestrzennym (załącznik nr 5 do SIWZ).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Pytanie 4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Czy ze względu na to, że obiekt będzie wykonywany w 2 etapach można umieścić główne przyłącze elektryczne w budynku dobudowanym?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8C683A" w:rsidRPr="008C683A" w:rsidRDefault="008C683A" w:rsidP="008C68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Odpowiedź: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Zamawiający dopuszcza możliwość umieszczenia przyłącza energetycznego                                     w nowoprojektowanym budynku, o ile jest to zgodne z przepisami szczegółowymi oraz warunkami technicznymi. Lokalizację wszystkich elementów wyposażenie instalacyjnego należy uzgodnić z Zamawiającym na etapie wykonania koncepcji wielobranżowej.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Pytanie 5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Czy w części remontowanej pozostają jakieś części istniejącej instalacji?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Odpowiedź: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Zakres przebudowy/wymiany instalacji elektrycznej w budynku istniejącym powinien wynikać z opracowań będących częścią Zamówienia, tj.: inwentaryzacji budowlanej oraz koncepcji wielobranżowej.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Pytanie 6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 xml:space="preserve">Co inwestor ma na myśli pisząc przyłącze teletechniczne? (czy chodzi o przyłącze do budynku jako przyłącze zewnętrzne telekomunikacyjne, czy chodzi o przyłącze teletechniczne między budynkiem </w:t>
      </w:r>
      <w:proofErr w:type="spellStart"/>
      <w:r w:rsidRPr="008C683A">
        <w:rPr>
          <w:rFonts w:ascii="Arial" w:hAnsi="Arial" w:cs="Arial"/>
        </w:rPr>
        <w:t>istn</w:t>
      </w:r>
      <w:proofErr w:type="spellEnd"/>
      <w:r w:rsidRPr="008C683A">
        <w:rPr>
          <w:rFonts w:ascii="Arial" w:hAnsi="Arial" w:cs="Arial"/>
        </w:rPr>
        <w:t>. a nowo projektowanym)</w:t>
      </w: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</w:p>
    <w:p w:rsidR="008C683A" w:rsidRPr="008C683A" w:rsidRDefault="008C683A" w:rsidP="008C683A">
      <w:pPr>
        <w:tabs>
          <w:tab w:val="left" w:pos="5977"/>
        </w:tabs>
        <w:spacing w:after="0"/>
        <w:jc w:val="both"/>
        <w:rPr>
          <w:rFonts w:ascii="Arial" w:hAnsi="Arial" w:cs="Arial"/>
          <w:b/>
          <w:u w:val="single"/>
        </w:rPr>
      </w:pPr>
      <w:r w:rsidRPr="008C683A">
        <w:rPr>
          <w:rFonts w:ascii="Arial" w:hAnsi="Arial" w:cs="Arial"/>
          <w:b/>
          <w:u w:val="single"/>
        </w:rPr>
        <w:t>Odpowiedź:</w:t>
      </w:r>
    </w:p>
    <w:p w:rsidR="008C683A" w:rsidRPr="008C683A" w:rsidRDefault="008C683A" w:rsidP="008C683A">
      <w:pPr>
        <w:jc w:val="both"/>
        <w:rPr>
          <w:rFonts w:ascii="Arial" w:hAnsi="Arial" w:cs="Arial"/>
        </w:rPr>
      </w:pPr>
      <w:r w:rsidRPr="008C683A">
        <w:rPr>
          <w:rFonts w:ascii="Arial" w:hAnsi="Arial" w:cs="Arial"/>
        </w:rPr>
        <w:t>Budynek istniejący posiada przyłącze teletechniczne, tj. odcinek od sieci teletechnicznej                  w ul. Kadłubka do istniejącego budynku. Wykonawca powinien sprawdzić parametry techniczne istniejącego przyłącza i kanalizacji teletechnicznej i przeanalizować jego przydatność pod kątem planowanej inwestycji, a w przypadku gdy parametry te są niewystarczające wykonać projekt przebudowy lub nowej kanalizacji technicznej umożliwiającej włączenie budynku do sieci. Zamawiający uznaje, iż odcinek instalacji łączący budynek istniejący z nowoprojektowanym stanowi część instalacji wewnętrznej.</w:t>
      </w:r>
    </w:p>
    <w:p w:rsidR="008752EC" w:rsidRPr="00207BA4" w:rsidRDefault="008752EC" w:rsidP="00207BA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752EC" w:rsidRPr="002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1F343E"/>
    <w:rsid w:val="00207BA4"/>
    <w:rsid w:val="00264AF3"/>
    <w:rsid w:val="002F521B"/>
    <w:rsid w:val="00382C01"/>
    <w:rsid w:val="0075198E"/>
    <w:rsid w:val="008752EC"/>
    <w:rsid w:val="008C683A"/>
    <w:rsid w:val="00A30443"/>
    <w:rsid w:val="00AD40DD"/>
    <w:rsid w:val="00B45FB3"/>
    <w:rsid w:val="00BD530A"/>
    <w:rsid w:val="00C76222"/>
    <w:rsid w:val="00D9255C"/>
    <w:rsid w:val="00F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7E255F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7E255F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460716"/>
    <w:rsid w:val="007E255F"/>
    <w:rsid w:val="0090244A"/>
    <w:rsid w:val="00A47A93"/>
    <w:rsid w:val="00E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5</cp:revision>
  <cp:lastPrinted>2016-12-13T10:02:00Z</cp:lastPrinted>
  <dcterms:created xsi:type="dcterms:W3CDTF">2018-04-18T12:12:00Z</dcterms:created>
  <dcterms:modified xsi:type="dcterms:W3CDTF">2018-04-19T10:54:00Z</dcterms:modified>
</cp:coreProperties>
</file>