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4A" w:rsidRPr="008E474A" w:rsidRDefault="008E474A" w:rsidP="008E474A">
      <w:pPr>
        <w:keepNext/>
        <w:keepLines/>
        <w:spacing w:after="0" w:line="240" w:lineRule="auto"/>
        <w:contextualSpacing/>
        <w:jc w:val="both"/>
        <w:outlineLvl w:val="0"/>
        <w:rPr>
          <w:rFonts w:ascii="Arial" w:eastAsiaTheme="majorEastAsia" w:hAnsi="Arial" w:cstheme="majorBidi"/>
          <w:b/>
          <w:bCs/>
          <w:szCs w:val="28"/>
        </w:rPr>
      </w:pPr>
    </w:p>
    <w:sdt>
      <w:sdtPr>
        <w:rPr>
          <w:rFonts w:ascii="Arial" w:eastAsiaTheme="majorEastAsia" w:hAnsi="Arial" w:cstheme="majorBidi"/>
          <w:b/>
          <w:bCs/>
          <w:szCs w:val="28"/>
        </w:rPr>
        <w:id w:val="-735085371"/>
        <w:lock w:val="contentLocked"/>
        <w:placeholder>
          <w:docPart w:val="D013BAA3FE84426F95D86B725EC1D2D2"/>
        </w:placeholder>
        <w:group/>
      </w:sdtPr>
      <w:sdtEndPr/>
      <w:sdtContent>
        <w:p w:rsidR="008E474A" w:rsidRPr="008E474A" w:rsidRDefault="008E474A" w:rsidP="008E474A">
          <w:pPr>
            <w:keepNext/>
            <w:keepLines/>
            <w:spacing w:after="0" w:line="240" w:lineRule="auto"/>
            <w:contextualSpacing/>
            <w:jc w:val="both"/>
            <w:outlineLvl w:val="0"/>
            <w:rPr>
              <w:rFonts w:ascii="Arial" w:eastAsiaTheme="majorEastAsia" w:hAnsi="Arial" w:cstheme="majorBidi"/>
              <w:b/>
              <w:bCs/>
              <w:szCs w:val="28"/>
            </w:rPr>
          </w:pPr>
          <w:r w:rsidRPr="008E474A">
            <w:rPr>
              <w:rFonts w:ascii="Arial" w:eastAsiaTheme="majorEastAsia" w:hAnsi="Arial" w:cstheme="majorBidi"/>
              <w:b/>
              <w:bCs/>
              <w:szCs w:val="28"/>
            </w:rPr>
            <w:t>SZCZECIŃSKIE CENTRUM ŚWIADCZEŃ</w:t>
          </w:r>
        </w:p>
        <w:p w:rsidR="008E474A" w:rsidRPr="008E474A" w:rsidRDefault="008E474A" w:rsidP="008E474A">
          <w:pPr>
            <w:keepNext/>
            <w:keepLines/>
            <w:spacing w:before="120" w:after="0" w:line="240" w:lineRule="auto"/>
            <w:contextualSpacing/>
            <w:jc w:val="both"/>
            <w:outlineLvl w:val="0"/>
            <w:rPr>
              <w:rFonts w:ascii="Arial" w:eastAsiaTheme="majorEastAsia" w:hAnsi="Arial" w:cstheme="majorBidi"/>
              <w:b/>
              <w:bCs/>
              <w:szCs w:val="28"/>
            </w:rPr>
          </w:pPr>
          <w:r w:rsidRPr="008E474A">
            <w:rPr>
              <w:rFonts w:ascii="Arial" w:eastAsiaTheme="majorEastAsia" w:hAnsi="Arial" w:cstheme="majorBidi"/>
              <w:b/>
              <w:bCs/>
              <w:szCs w:val="28"/>
            </w:rPr>
            <w:t>ul. Kadłubka 12, 71-521 Szczecin</w:t>
          </w:r>
        </w:p>
        <w:p w:rsidR="008E474A" w:rsidRPr="008E474A" w:rsidRDefault="008E474A" w:rsidP="008E474A">
          <w:pPr>
            <w:keepNext/>
            <w:keepLines/>
            <w:spacing w:before="120" w:after="0" w:line="240" w:lineRule="auto"/>
            <w:contextualSpacing/>
            <w:jc w:val="both"/>
            <w:outlineLvl w:val="0"/>
          </w:pPr>
          <w:r w:rsidRPr="008E474A">
            <w:rPr>
              <w:rFonts w:ascii="Arial" w:eastAsiaTheme="majorEastAsia" w:hAnsi="Arial" w:cstheme="majorBidi"/>
              <w:b/>
              <w:bCs/>
              <w:szCs w:val="28"/>
            </w:rPr>
            <w:t>tel.: 91 44 27 </w:t>
          </w:r>
          <w:sdt>
            <w:sdtPr>
              <w:rPr>
                <w:rFonts w:ascii="Arial" w:eastAsiaTheme="majorEastAsia" w:hAnsi="Arial" w:cstheme="majorBidi"/>
                <w:b/>
                <w:bCs/>
                <w:szCs w:val="28"/>
              </w:rPr>
              <w:alias w:val="Numer telefonu"/>
              <w:tag w:val="Numer telefonu"/>
              <w:id w:val="1956521726"/>
              <w:placeholder>
                <w:docPart w:val="BC6271C1ADFC44038F3B1E52A857F929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 w:rsidRPr="008E474A">
                <w:rPr>
                  <w:rFonts w:ascii="Arial" w:eastAsiaTheme="majorEastAsia" w:hAnsi="Arial" w:cstheme="majorBidi"/>
                  <w:b/>
                  <w:bCs/>
                  <w:szCs w:val="28"/>
                </w:rPr>
                <w:t>100</w:t>
              </w:r>
            </w:sdtContent>
          </w:sdt>
          <w:r w:rsidRPr="008E474A">
            <w:rPr>
              <w:rFonts w:ascii="Arial" w:eastAsiaTheme="majorEastAsia" w:hAnsi="Arial" w:cstheme="majorBidi"/>
              <w:b/>
              <w:bCs/>
              <w:szCs w:val="28"/>
            </w:rPr>
            <w:t>, faks: 91 44 27 101</w:t>
          </w:r>
        </w:p>
      </w:sdtContent>
    </w:sdt>
    <w:p w:rsidR="001D2ABC" w:rsidRPr="00285371" w:rsidRDefault="005E606A" w:rsidP="00161EB4">
      <w:pPr>
        <w:ind w:left="5664" w:firstLine="708"/>
        <w:rPr>
          <w:sz w:val="18"/>
          <w:szCs w:val="18"/>
        </w:rPr>
      </w:pPr>
      <w:r>
        <w:t xml:space="preserve">             </w:t>
      </w:r>
      <w:r w:rsidR="00043AE4">
        <w:t xml:space="preserve">                                                                             </w:t>
      </w:r>
      <w:r w:rsidR="00161EB4">
        <w:t xml:space="preserve">                      </w:t>
      </w:r>
      <w:r w:rsidR="008E474A" w:rsidRPr="00285371">
        <w:rPr>
          <w:sz w:val="18"/>
          <w:szCs w:val="18"/>
        </w:rPr>
        <w:t xml:space="preserve">Szczecin, </w:t>
      </w:r>
      <w:r w:rsidR="0008680C" w:rsidRPr="00285371">
        <w:rPr>
          <w:sz w:val="18"/>
          <w:szCs w:val="18"/>
        </w:rPr>
        <w:t xml:space="preserve">25.04.2018 </w:t>
      </w:r>
      <w:r w:rsidR="008E474A" w:rsidRPr="00285371">
        <w:rPr>
          <w:sz w:val="18"/>
          <w:szCs w:val="18"/>
        </w:rPr>
        <w:t>r.</w:t>
      </w:r>
    </w:p>
    <w:p w:rsidR="00161EB4" w:rsidRDefault="00161EB4" w:rsidP="00161EB4">
      <w:pPr>
        <w:ind w:left="5664" w:firstLine="708"/>
      </w:pPr>
    </w:p>
    <w:p w:rsidR="00285371" w:rsidRDefault="00285371" w:rsidP="00161EB4">
      <w:pPr>
        <w:ind w:left="5664" w:firstLine="708"/>
      </w:pPr>
    </w:p>
    <w:p w:rsidR="00285371" w:rsidRPr="006A2AE6" w:rsidRDefault="006A2AE6" w:rsidP="00285371">
      <w:pPr>
        <w:ind w:left="5664" w:hanging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Zn. </w:t>
      </w:r>
      <w:proofErr w:type="spellStart"/>
      <w:r>
        <w:rPr>
          <w:sz w:val="18"/>
          <w:szCs w:val="18"/>
        </w:rPr>
        <w:t>spr</w:t>
      </w:r>
      <w:proofErr w:type="spellEnd"/>
      <w:r>
        <w:rPr>
          <w:sz w:val="18"/>
          <w:szCs w:val="18"/>
        </w:rPr>
        <w:t>. SCŚ-SO.331.03.2018.MG</w:t>
      </w:r>
    </w:p>
    <w:p w:rsidR="00161EB4" w:rsidRPr="00040E56" w:rsidRDefault="00285371" w:rsidP="006A2AE6">
      <w:pPr>
        <w:jc w:val="both"/>
        <w:rPr>
          <w:sz w:val="18"/>
          <w:szCs w:val="18"/>
        </w:rPr>
      </w:pPr>
      <w:r w:rsidRPr="00285371">
        <w:rPr>
          <w:sz w:val="18"/>
          <w:szCs w:val="18"/>
        </w:rPr>
        <w:t>Dot. postępowania: Opracowanie projektu budowlano-wykonawczego wraz z kosztorysami we wszystkich branżach na wykonanie zadania pod nazwą: „Rozbudowa i przebudowa Szczecińskiego Centrum Świadczeń przy ul. Kadłubka 12 w Szczecinie” wraz z uzyskaniem decyzji pozwolenia na budowę.</w:t>
      </w:r>
    </w:p>
    <w:p w:rsidR="00040E56" w:rsidRPr="006A2AE6" w:rsidRDefault="00161EB4" w:rsidP="00161EB4">
      <w:pPr>
        <w:jc w:val="center"/>
        <w:rPr>
          <w:rFonts w:cs="Arial"/>
          <w:b/>
          <w:u w:val="single"/>
        </w:rPr>
      </w:pPr>
      <w:r w:rsidRPr="00285371">
        <w:rPr>
          <w:rFonts w:cs="Arial"/>
          <w:b/>
          <w:u w:val="single"/>
        </w:rPr>
        <w:t xml:space="preserve">Informacja z otwarcia ofert </w:t>
      </w:r>
    </w:p>
    <w:p w:rsidR="00161EB4" w:rsidRPr="00040E56" w:rsidRDefault="00040E56" w:rsidP="00040E56">
      <w:pPr>
        <w:jc w:val="both"/>
        <w:rPr>
          <w:rFonts w:cs="Arial"/>
          <w:sz w:val="18"/>
          <w:szCs w:val="18"/>
        </w:rPr>
      </w:pPr>
      <w:r w:rsidRPr="00040E56">
        <w:rPr>
          <w:rFonts w:cs="Arial"/>
          <w:sz w:val="18"/>
          <w:szCs w:val="18"/>
        </w:rPr>
        <w:t>Zamawiający, na podstawie art. 86 ust. 5 ustawy z dnia 29 stycznia 2004 r. Prawo zamówień publicznych (Dz. U. z 2017, poz. 1579 ze zm.), zamieszcza informacje z otwarcia ofert, któr</w:t>
      </w:r>
      <w:r>
        <w:rPr>
          <w:rFonts w:cs="Arial"/>
          <w:sz w:val="18"/>
          <w:szCs w:val="18"/>
        </w:rPr>
        <w:t xml:space="preserve">e odbyło się w dniu </w:t>
      </w:r>
      <w:r w:rsidR="00161EB4" w:rsidRPr="00040E56">
        <w:rPr>
          <w:rFonts w:cs="Arial"/>
          <w:sz w:val="18"/>
          <w:szCs w:val="18"/>
        </w:rPr>
        <w:t>25.04.2018 r. o godz. 09:</w:t>
      </w:r>
      <w:r w:rsidR="00161EB4" w:rsidRPr="00040E56">
        <w:rPr>
          <w:rFonts w:cs="Arial"/>
          <w:sz w:val="18"/>
          <w:szCs w:val="18"/>
        </w:rPr>
        <w:t>15.</w:t>
      </w:r>
    </w:p>
    <w:p w:rsidR="00161EB4" w:rsidRDefault="00040E56" w:rsidP="00161EB4">
      <w:pPr>
        <w:spacing w:after="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1. </w:t>
      </w:r>
      <w:r w:rsidR="00285371" w:rsidRPr="00285371">
        <w:rPr>
          <w:rFonts w:cs="Arial"/>
          <w:sz w:val="18"/>
          <w:szCs w:val="18"/>
        </w:rPr>
        <w:t>Kwota, jaką Zamawiający zamierza przeznaczyć na sfinansowanie zamówienia:</w:t>
      </w:r>
      <w:r w:rsidR="00285371">
        <w:rPr>
          <w:rFonts w:cs="Arial"/>
          <w:sz w:val="18"/>
          <w:szCs w:val="18"/>
        </w:rPr>
        <w:t xml:space="preserve"> </w:t>
      </w:r>
      <w:r w:rsidR="00161EB4" w:rsidRPr="00040E56">
        <w:rPr>
          <w:rFonts w:cs="Arial"/>
          <w:sz w:val="18"/>
          <w:szCs w:val="18"/>
        </w:rPr>
        <w:t xml:space="preserve">300.000,00 </w:t>
      </w:r>
      <w:r w:rsidR="00161EB4" w:rsidRPr="00040E56">
        <w:rPr>
          <w:rFonts w:cs="Arial"/>
          <w:sz w:val="18"/>
          <w:szCs w:val="18"/>
        </w:rPr>
        <w:t xml:space="preserve">zł brutto. </w:t>
      </w:r>
    </w:p>
    <w:p w:rsidR="00040E56" w:rsidRPr="00040E56" w:rsidRDefault="00040E56" w:rsidP="00161EB4">
      <w:pPr>
        <w:spacing w:after="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2. </w:t>
      </w:r>
      <w:r w:rsidRPr="00040E56">
        <w:rPr>
          <w:rFonts w:cs="Arial"/>
          <w:sz w:val="18"/>
          <w:szCs w:val="18"/>
        </w:rPr>
        <w:t>Nazwy (firmy) oraz adresy Wykonawców, którzy złożyli oferty w terminie a także informacje dotyczące cen</w:t>
      </w:r>
      <w:r w:rsidR="00285371">
        <w:rPr>
          <w:rFonts w:cs="Arial"/>
          <w:sz w:val="18"/>
          <w:szCs w:val="18"/>
        </w:rPr>
        <w:t>y, terminu wykonania zamówienia</w:t>
      </w:r>
      <w:r w:rsidRPr="00040E56">
        <w:rPr>
          <w:rFonts w:cs="Arial"/>
          <w:sz w:val="18"/>
          <w:szCs w:val="18"/>
        </w:rPr>
        <w:t>,</w:t>
      </w:r>
      <w:r w:rsidR="00285371">
        <w:rPr>
          <w:rFonts w:cs="Arial"/>
          <w:sz w:val="18"/>
          <w:szCs w:val="18"/>
        </w:rPr>
        <w:t xml:space="preserve"> </w:t>
      </w:r>
      <w:r w:rsidRPr="00040E56">
        <w:rPr>
          <w:rFonts w:cs="Arial"/>
          <w:sz w:val="18"/>
          <w:szCs w:val="18"/>
        </w:rPr>
        <w:t>okresu rękojmi</w:t>
      </w:r>
      <w:r w:rsidR="00285371">
        <w:rPr>
          <w:rFonts w:cs="Arial"/>
          <w:sz w:val="18"/>
          <w:szCs w:val="18"/>
        </w:rPr>
        <w:t>, warunków płatności, d</w:t>
      </w:r>
      <w:r w:rsidR="00285371" w:rsidRPr="00285371">
        <w:rPr>
          <w:rFonts w:cs="Arial"/>
          <w:sz w:val="18"/>
          <w:szCs w:val="18"/>
        </w:rPr>
        <w:t>odatkowe doświadczenie projektanta branży architektonicznej</w:t>
      </w:r>
      <w:r w:rsidR="00285371">
        <w:rPr>
          <w:rFonts w:cs="Arial"/>
          <w:sz w:val="18"/>
          <w:szCs w:val="18"/>
        </w:rPr>
        <w:t xml:space="preserve"> oraz w</w:t>
      </w:r>
      <w:r w:rsidR="00285371" w:rsidRPr="00285371">
        <w:rPr>
          <w:rFonts w:cs="Arial"/>
          <w:sz w:val="18"/>
          <w:szCs w:val="18"/>
        </w:rPr>
        <w:t>ysokość kary umownej za każdy dzień zwłoki w</w:t>
      </w:r>
      <w:r w:rsidR="00285371">
        <w:rPr>
          <w:rFonts w:cs="Arial"/>
          <w:sz w:val="18"/>
          <w:szCs w:val="18"/>
        </w:rPr>
        <w:t xml:space="preserve"> dostarczeniu przedmiotu umowy</w:t>
      </w:r>
      <w:r w:rsidRPr="00040E56">
        <w:rPr>
          <w:rFonts w:cs="Arial"/>
          <w:sz w:val="18"/>
          <w:szCs w:val="18"/>
        </w:rPr>
        <w:t>:</w:t>
      </w:r>
    </w:p>
    <w:p w:rsidR="00161EB4" w:rsidRPr="00040E56" w:rsidRDefault="00161EB4" w:rsidP="00161EB4">
      <w:pPr>
        <w:ind w:left="5664" w:firstLine="708"/>
        <w:rPr>
          <w:sz w:val="18"/>
          <w:szCs w:val="18"/>
        </w:rPr>
      </w:pPr>
    </w:p>
    <w:tbl>
      <w:tblPr>
        <w:tblW w:w="148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394"/>
        <w:gridCol w:w="1276"/>
        <w:gridCol w:w="1360"/>
        <w:gridCol w:w="3601"/>
        <w:gridCol w:w="1701"/>
        <w:gridCol w:w="2062"/>
        <w:gridCol w:w="1700"/>
      </w:tblGrid>
      <w:tr w:rsidR="005E606A" w:rsidRPr="001D2ABC" w:rsidTr="00043AE4">
        <w:trPr>
          <w:trHeight w:val="15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043AE4" w:rsidRDefault="005E606A" w:rsidP="001D2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43AE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043AE4" w:rsidRDefault="005E606A" w:rsidP="00043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43AE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043AE4" w:rsidRDefault="005E606A" w:rsidP="00043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43AE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Cena brutto                w zł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043AE4" w:rsidRDefault="00043AE4" w:rsidP="00043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43AE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Wysokość kary umownej za każdy dzień zwłoki w dostarczeniu przedmiotu umowy</w:t>
            </w:r>
            <w:r w:rsidR="00161EB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zł)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043AE4" w:rsidRDefault="00043AE4" w:rsidP="00043AE4">
            <w:pPr>
              <w:spacing w:after="0" w:line="240" w:lineRule="auto"/>
              <w:ind w:right="-2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43AE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Dodatkowe doświadczenie projektanta branży architektonicznej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043AE4" w:rsidRDefault="005E606A" w:rsidP="00043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43AE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Termin wykonania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043AE4" w:rsidRDefault="005E606A" w:rsidP="00043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43AE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Okres rękojmi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161EB4" w:rsidRDefault="005E606A" w:rsidP="00043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Warunki płatności</w:t>
            </w:r>
          </w:p>
        </w:tc>
      </w:tr>
      <w:tr w:rsidR="005E606A" w:rsidRPr="00161EB4" w:rsidTr="00823694">
        <w:trPr>
          <w:trHeight w:val="12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161EB4" w:rsidRDefault="005E606A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161EB4" w:rsidRDefault="00043AE4" w:rsidP="00043AE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ARCHITEKTONICZNA PRACOWNIA PROJEKTOWA TOMASZ DROŻDŻYŃSKI                  ul. Konińska 18                        61-041 Poznań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161EB4" w:rsidRDefault="00043AE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196.800,00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161EB4" w:rsidRDefault="00043AE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06A" w:rsidRPr="00161EB4" w:rsidRDefault="00043AE4" w:rsidP="00823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</w:t>
            </w:r>
            <w:r w:rsidR="00823694"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konywaniu trzeciej dodatkowej dokumentacji projektowej usługi realizacji projektu przebudowy lub rozbudowy lub budowy nowego budynku o powierzchni projektowanej minimum 1000 m2, a obiekt ten </w:t>
            </w:r>
            <w:r w:rsidR="00823694"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został zrealizowany i uzyskał pozwolenie na użytkowanie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161EB4" w:rsidRDefault="00823694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161EB4" w:rsidRDefault="00823694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6A" w:rsidRPr="00161EB4" w:rsidRDefault="00823694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823694" w:rsidRPr="00161EB4" w:rsidTr="00040E56">
        <w:trPr>
          <w:trHeight w:val="8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AS ARCHITEKTURA</w:t>
            </w:r>
          </w:p>
          <w:p w:rsidR="00823694" w:rsidRPr="00161EB4" w:rsidRDefault="00823694" w:rsidP="001D2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Agnieszka Szarkowska Biuro Projektowe                                                    ul. Niemcewicz</w:t>
            </w:r>
            <w:r w:rsidR="0021576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a</w:t>
            </w:r>
            <w:bookmarkStart w:id="0" w:name="_GoBack"/>
            <w:bookmarkEnd w:id="0"/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15C/5                           71-520 Szczecin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694" w:rsidRPr="00161EB4" w:rsidRDefault="00823694" w:rsidP="008236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trzeciej dodatkowej dokumentacji projektowej usługi realizacji projektu przebudowy lub rozbudowy lub budowy nowego budynku o powierzchni projektowanej minimum 1000 m2, a obiekt ten został zrealizowany i uzyskał pozwolenie na użytkowanie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823694" w:rsidRPr="00161EB4" w:rsidTr="0034099D">
        <w:trPr>
          <w:trHeight w:val="10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DD8" w:rsidRPr="00161EB4" w:rsidRDefault="00823694" w:rsidP="003C6DD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C+HO </w:t>
            </w:r>
            <w:proofErr w:type="spellStart"/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="003C6DD8"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R</w:t>
            </w:r>
            <w:proofErr w:type="spellEnd"/>
            <w:r w:rsidR="003C6DD8"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C6DD8" w:rsidRPr="00161EB4" w:rsidRDefault="003C6DD8" w:rsidP="003C6DD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Aleksandra </w:t>
            </w:r>
            <w:proofErr w:type="spellStart"/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Wachnicka</w:t>
            </w:r>
            <w:proofErr w:type="spellEnd"/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C6DD8" w:rsidRPr="00161EB4" w:rsidRDefault="003C6DD8" w:rsidP="003C6DD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Wachnicki</w:t>
            </w:r>
            <w:proofErr w:type="spellEnd"/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s.c. </w:t>
            </w:r>
          </w:p>
          <w:p w:rsidR="00823694" w:rsidRPr="00161EB4" w:rsidRDefault="003C6DD8" w:rsidP="003C6DD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ul. Sowińskiego 24                          70-236 Szczecin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3C6DD8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166.050,00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3C6DD8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DD8" w:rsidRPr="00161EB4" w:rsidRDefault="003C6DD8" w:rsidP="003C6DD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jednej dodatkowej dokumentacji projektowej usługi realizacji projektu przebudowy lub rozbudowy lub budowy nowego budynku o powierzchni projektowanej minimum 1000 m2, a obiekt ten został zrealizowany i uzyskał pozwolenie na użytkowanie.</w:t>
            </w:r>
          </w:p>
          <w:p w:rsidR="003C6DD8" w:rsidRPr="00161EB4" w:rsidRDefault="003C6DD8" w:rsidP="003C6DD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drugiej dodatkowej dokumentacji projektowej usługi realizacji projektu przebudowy lub rozbudowy lub budowy nowego budynku o powierzchni projektowanej minimum 1000 m2, a obiekt ten został zrealizowany i uzyskał pozwolenie na użytkowanie.</w:t>
            </w:r>
          </w:p>
          <w:p w:rsidR="00823694" w:rsidRPr="00161EB4" w:rsidRDefault="003C6DD8" w:rsidP="003C6DD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trzeciej dodatkowej dokumentacji projektowej usługi realizacji projektu przebudowy lub rozbudowy lub budowy nowego budynku o powierzchni projektowanej minimum 1000 m2, a obiekt ten został zrealizowany i uzyskał pozwolenie na użytkowanie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823694" w:rsidRPr="00161EB4" w:rsidTr="00285371">
        <w:trPr>
          <w:trHeight w:val="10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94" w:rsidRPr="00161EB4" w:rsidRDefault="0082369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DD8" w:rsidRPr="00161EB4" w:rsidRDefault="003C6DD8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OSA    </w:t>
            </w:r>
          </w:p>
          <w:p w:rsidR="00823694" w:rsidRPr="00161EB4" w:rsidRDefault="003C6DD8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Biuro projektowe sp. z o.o.                                    ul. Wspólna 23/3                      61-479 Poznań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94" w:rsidRPr="00161EB4" w:rsidRDefault="003C6DD8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96.555,00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94" w:rsidRPr="00161EB4" w:rsidRDefault="003C6DD8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0E0" w:rsidRPr="00161EB4" w:rsidRDefault="00C630E0" w:rsidP="00C630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jednej dodatkowej dokumentacji projektowej usługi realizacji projektu przebudowy lub rozbudowy lub budowy nowego budynku o powierzchni projektowanej minimum 1000 m2, a obiekt ten został zrealizowany i uzyskał pozwolenie na użytkowanie.</w:t>
            </w:r>
          </w:p>
          <w:p w:rsidR="00C630E0" w:rsidRPr="00161EB4" w:rsidRDefault="00C630E0" w:rsidP="00C630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drugiej dodatkowej dokumentacji projektowej usługi realizacji projektu przebudowy lub rozbudowy lub budowy nowego budynku o powierzchni projektowanej minimum 1000 m2, a obiekt ten został zrealizowany i uzyskał pozwolenie na użytkowanie.</w:t>
            </w:r>
          </w:p>
          <w:p w:rsidR="00823694" w:rsidRPr="00161EB4" w:rsidRDefault="00C630E0" w:rsidP="00C630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trzeciej dodatkowej dokumentacji projektowej usługi realizacji projektu przebudowy lub rozbudowy lub budowy nowego budynku o powierzchni projektowanej minimum 1000 m2, a obiekt ten został zrealizowany i uzyskał pozwolenie na użytkowanie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94" w:rsidRPr="00161EB4" w:rsidRDefault="00823694" w:rsidP="00823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5E606A" w:rsidRPr="00161EB4" w:rsidTr="0034099D">
        <w:trPr>
          <w:trHeight w:val="10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E606A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371" w:rsidRDefault="0034099D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MXL4 SP. Z O.O. SP.K. </w:t>
            </w:r>
            <w:r w:rsidR="005127DE"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Al. Bohaterów Warszawy 40/3A2A</w:t>
            </w:r>
          </w:p>
          <w:p w:rsidR="005E606A" w:rsidRPr="00161EB4" w:rsidRDefault="0034099D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70-342 Szczecin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06A" w:rsidRPr="00161EB4" w:rsidRDefault="00C630E0" w:rsidP="00C630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trzeciej dodatkowej dokumentacji projektowej usługi realizacji projektu przebudowy lub rozbudowy lub budowy nowego budynku o powierzchni projektowanej minimum 1000 m2, a obiekt ten został zrealizowany i uzyskał pozwolenie na użytkowanie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161EB4" w:rsidRDefault="005127DE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5E606A" w:rsidRPr="00161EB4" w:rsidTr="00823694">
        <w:trPr>
          <w:trHeight w:val="10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E606A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DE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PRACOWNIA PROJEKTOWA ATRIUM Sp. z o.o. </w:t>
            </w:r>
          </w:p>
          <w:p w:rsidR="005127DE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ul. Szafera 196F </w:t>
            </w:r>
          </w:p>
          <w:p w:rsidR="005E606A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71-250 Szczecin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293.970,00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DE" w:rsidRPr="00161EB4" w:rsidRDefault="005127DE" w:rsidP="005127D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jednej dodatkowej dokumentacji projektowej usługi realizacji projektu przebudowy lub rozbudowy lub budowy nowego budynku o powierzchni projektowanej minimum 1000 m2, a obiekt ten został zrealizowany i uzyskał pozwolenie na użytkowanie.</w:t>
            </w:r>
          </w:p>
          <w:p w:rsidR="005E606A" w:rsidRPr="00161EB4" w:rsidRDefault="005127DE" w:rsidP="005127D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Sprawował funkcje projektanta z specjalności </w:t>
            </w: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architektonicznej przy wykonywaniu drugiej dodatkowej dokumentacji projektowej usługi realizacji projektu przebudowy lub rozbudowy lub budowy nowego budynku o powierzchni projektowanej minimum 1000 m2, a obiekt ten został zrealizowany i uzyskał pozwolenie na użytkowanie.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161EB4" w:rsidRDefault="005127DE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5E606A" w:rsidRPr="00161EB4" w:rsidTr="00040E56">
        <w:trPr>
          <w:trHeight w:val="6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E606A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DE" w:rsidRPr="00161EB4" w:rsidRDefault="005127DE" w:rsidP="005127D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PORTAL-PP </w:t>
            </w:r>
          </w:p>
          <w:p w:rsidR="005127DE" w:rsidRPr="00161EB4" w:rsidRDefault="005127DE" w:rsidP="005127D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spółka z ograniczoną odpowiedzialnością                     spółka komandytowa  </w:t>
            </w:r>
          </w:p>
          <w:p w:rsidR="005E606A" w:rsidRPr="00161EB4" w:rsidRDefault="005127DE" w:rsidP="005127D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ul. Bł. Królowej Jadwigi 47/9 70-300 Szczecin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127DE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254.979,00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06A" w:rsidRPr="00161EB4" w:rsidRDefault="00E81049" w:rsidP="00E810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trzeciej dodatkowej dokumentacji projektowej usługi realizacji projektu przebudowy lub rozbudowy lub budowy nowego budynku o powierzchni projektowanej minimum 1000 m2, a obiekt ten został zrealizowany i uzyskał pozwolenie na użytkowanie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161EB4" w:rsidRDefault="00E81049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E81049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E81049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5E606A" w:rsidRPr="00161EB4" w:rsidTr="00823694">
        <w:trPr>
          <w:trHeight w:val="10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E606A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49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DEMIURG </w:t>
            </w:r>
          </w:p>
          <w:p w:rsidR="00E81049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spółka z ograniczoną odpowiedzialnością </w:t>
            </w:r>
          </w:p>
          <w:p w:rsidR="00E81049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spółka komandytowa </w:t>
            </w:r>
          </w:p>
          <w:p w:rsidR="00E81049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ul. Lubeckiego 2 </w:t>
            </w:r>
          </w:p>
          <w:p w:rsidR="005E606A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60-348 Poznań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277.734,00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06A" w:rsidRPr="00161EB4" w:rsidRDefault="00E81049" w:rsidP="00E810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trzeciej dodatkowej dokumentacji projektowej usługi realizacji projektu przebudowy lub rozbudowy lub budowy nowego budynku o powierzchni projektowanej minimum 1000 m2, a obiekt ten został zrealizowany i uzyskał pozwolenie na użytkowanie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161EB4" w:rsidRDefault="00E81049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E81049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E81049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  <w:tr w:rsidR="005E606A" w:rsidRPr="00161EB4" w:rsidTr="00E81049">
        <w:trPr>
          <w:trHeight w:val="10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5E606A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B4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ARTOP Pracownia Projektowa Iwona Kaczyńska </w:t>
            </w:r>
          </w:p>
          <w:p w:rsidR="00161EB4" w:rsidRPr="00161EB4" w:rsidRDefault="00E81049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ul. Zuzanny 13/</w:t>
            </w:r>
            <w:r w:rsidR="00161EB4"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1 </w:t>
            </w:r>
          </w:p>
          <w:p w:rsidR="005E606A" w:rsidRPr="00161EB4" w:rsidRDefault="00161EB4" w:rsidP="001D2AB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71-032 Szczecin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161EB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221.523,00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161EB4" w:rsidP="001D2A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06A" w:rsidRPr="00161EB4" w:rsidRDefault="00161EB4" w:rsidP="00161EB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Sprawował funkcje projektanta z specjalności architektonicznej przy wykonywaniu trzeciej dodatkowej dokumentacji projektowej usługi realizacji projektu przebudowy lub rozbudowy lub budowy nowego budynku o powierzchni projektowanej minimum 1000 m2, a obiekt ten został zrealizowany i uzyskał pozwolenie na użytkowanie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6A" w:rsidRPr="00161EB4" w:rsidRDefault="00161EB4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161EB4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06A" w:rsidRPr="00161EB4" w:rsidRDefault="00161EB4" w:rsidP="008236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Zgodnie z </w:t>
            </w:r>
            <w:proofErr w:type="spellStart"/>
            <w:r w:rsidRPr="00161E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siwz</w:t>
            </w:r>
            <w:proofErr w:type="spellEnd"/>
          </w:p>
        </w:tc>
      </w:tr>
    </w:tbl>
    <w:p w:rsidR="0034099D" w:rsidRPr="00161EB4" w:rsidRDefault="0034099D" w:rsidP="00D80114">
      <w:pPr>
        <w:jc w:val="both"/>
        <w:rPr>
          <w:rFonts w:cstheme="minorHAnsi"/>
          <w:sz w:val="18"/>
          <w:szCs w:val="18"/>
        </w:rPr>
      </w:pPr>
    </w:p>
    <w:p w:rsidR="00D80114" w:rsidRPr="00161EB4" w:rsidRDefault="00040E56" w:rsidP="00D80114">
      <w:pPr>
        <w:jc w:val="both"/>
        <w:rPr>
          <w:rFonts w:cstheme="minorHAnsi"/>
          <w:sz w:val="18"/>
          <w:szCs w:val="18"/>
        </w:rPr>
      </w:pPr>
      <w:r w:rsidRPr="00040E56">
        <w:rPr>
          <w:rFonts w:cstheme="minorHAnsi"/>
          <w:sz w:val="18"/>
          <w:szCs w:val="18"/>
        </w:rPr>
        <w:t>3. Jednocześnie Zamawiający przypomina, że zgodnie z art. 24 ust. 11 ustawy, Wykonawca w terminie 3 dni od dnia zamieszczenia powyższej informacji na stronie internetowej, przekazuje Zamawiającemu oświadczenie o przynależności lub braku przynależności do tej samej grupy kapitałowej, o której mowa w art. 24 ust. 1 pkt 23 ustawy.</w:t>
      </w:r>
    </w:p>
    <w:p w:rsidR="008E474A" w:rsidRPr="00161EB4" w:rsidRDefault="008E474A" w:rsidP="00D80114">
      <w:pPr>
        <w:jc w:val="both"/>
        <w:rPr>
          <w:rFonts w:cstheme="minorHAnsi"/>
          <w:sz w:val="18"/>
          <w:szCs w:val="18"/>
        </w:rPr>
      </w:pPr>
    </w:p>
    <w:sectPr w:rsidR="008E474A" w:rsidRPr="00161EB4" w:rsidSect="005E606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A3"/>
    <w:rsid w:val="00040E56"/>
    <w:rsid w:val="00043AE4"/>
    <w:rsid w:val="0008680C"/>
    <w:rsid w:val="00161EB4"/>
    <w:rsid w:val="001D2ABC"/>
    <w:rsid w:val="001F343E"/>
    <w:rsid w:val="0021576C"/>
    <w:rsid w:val="00285371"/>
    <w:rsid w:val="0034099D"/>
    <w:rsid w:val="003B04D7"/>
    <w:rsid w:val="003C6DD8"/>
    <w:rsid w:val="004A579E"/>
    <w:rsid w:val="005127DE"/>
    <w:rsid w:val="0058298F"/>
    <w:rsid w:val="005E606A"/>
    <w:rsid w:val="006A2AE6"/>
    <w:rsid w:val="00823694"/>
    <w:rsid w:val="008E474A"/>
    <w:rsid w:val="00A30443"/>
    <w:rsid w:val="00B5537C"/>
    <w:rsid w:val="00BB2A51"/>
    <w:rsid w:val="00BE52A0"/>
    <w:rsid w:val="00C630E0"/>
    <w:rsid w:val="00D626BB"/>
    <w:rsid w:val="00D62FA3"/>
    <w:rsid w:val="00D80114"/>
    <w:rsid w:val="00E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13BAA3FE84426F95D86B725EC1D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204833-118E-439E-BEB7-49EEA7B5F2C7}"/>
      </w:docPartPr>
      <w:docPartBody>
        <w:p w:rsidR="0090769C" w:rsidRDefault="00D043DA" w:rsidP="00D043DA">
          <w:pPr>
            <w:pStyle w:val="D013BAA3FE84426F95D86B725EC1D2D2"/>
          </w:pPr>
          <w:r w:rsidRPr="001A255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6271C1ADFC44038F3B1E52A857F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D9B76-7DE2-4469-8540-3244B0120E33}"/>
      </w:docPartPr>
      <w:docPartBody>
        <w:p w:rsidR="0090769C" w:rsidRDefault="00D043DA" w:rsidP="00D043DA">
          <w:pPr>
            <w:pStyle w:val="BC6271C1ADFC44038F3B1E52A857F929"/>
          </w:pPr>
          <w:r w:rsidRPr="001A255A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DA"/>
    <w:rsid w:val="007E7954"/>
    <w:rsid w:val="0090769C"/>
    <w:rsid w:val="00A641F6"/>
    <w:rsid w:val="00D043DA"/>
    <w:rsid w:val="00DE723C"/>
    <w:rsid w:val="00E6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3DA"/>
    <w:rPr>
      <w:color w:val="808080"/>
    </w:rPr>
  </w:style>
  <w:style w:type="paragraph" w:customStyle="1" w:styleId="D013BAA3FE84426F95D86B725EC1D2D2">
    <w:name w:val="D013BAA3FE84426F95D86B725EC1D2D2"/>
    <w:rsid w:val="00D043DA"/>
  </w:style>
  <w:style w:type="paragraph" w:customStyle="1" w:styleId="BC6271C1ADFC44038F3B1E52A857F929">
    <w:name w:val="BC6271C1ADFC44038F3B1E52A857F929"/>
    <w:rsid w:val="00D043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3DA"/>
    <w:rPr>
      <w:color w:val="808080"/>
    </w:rPr>
  </w:style>
  <w:style w:type="paragraph" w:customStyle="1" w:styleId="D013BAA3FE84426F95D86B725EC1D2D2">
    <w:name w:val="D013BAA3FE84426F95D86B725EC1D2D2"/>
    <w:rsid w:val="00D043DA"/>
  </w:style>
  <w:style w:type="paragraph" w:customStyle="1" w:styleId="BC6271C1ADFC44038F3B1E52A857F929">
    <w:name w:val="BC6271C1ADFC44038F3B1E52A857F929"/>
    <w:rsid w:val="00D04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C64F-566C-4C09-94DA-38990E68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cp:lastPrinted>2018-04-25T10:50:00Z</cp:lastPrinted>
  <dcterms:created xsi:type="dcterms:W3CDTF">2018-04-25T10:55:00Z</dcterms:created>
  <dcterms:modified xsi:type="dcterms:W3CDTF">2018-04-25T10:55:00Z</dcterms:modified>
</cp:coreProperties>
</file>