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-735085371"/>
        <w:lock w:val="contentLocked"/>
        <w:placeholder>
          <w:docPart w:val="8A468A7E27BE477A8DD3A61F3FD7CFF8"/>
        </w:placeholder>
        <w:group/>
      </w:sdtPr>
      <w:sdtEndPr/>
      <w:sdtContent>
        <w:p w:rsidR="00207BA4" w:rsidRDefault="00207BA4" w:rsidP="00ED1D14">
          <w:pPr>
            <w:pStyle w:val="Nagwek1"/>
            <w:spacing w:before="0"/>
            <w:rPr>
              <w:b/>
              <w:bCs/>
            </w:rPr>
          </w:pPr>
          <w:r>
            <w:rPr>
              <w:b/>
              <w:bCs/>
            </w:rPr>
            <w:t>SZCZECIŃSKIE CENTRUM ŚWIADCZEŃ</w:t>
          </w:r>
        </w:p>
        <w:p w:rsidR="00207BA4" w:rsidRDefault="00207BA4">
          <w:pPr>
            <w:pStyle w:val="Nagwek1"/>
            <w:rPr>
              <w:b/>
              <w:bCs/>
            </w:rPr>
          </w:pPr>
          <w:r>
            <w:rPr>
              <w:b/>
              <w:bCs/>
            </w:rPr>
            <w:t>ul. Kadłubka 12, 71-521 Szczecin</w:t>
          </w:r>
        </w:p>
        <w:p w:rsidR="00207BA4" w:rsidRDefault="00207BA4">
          <w:pPr>
            <w:pStyle w:val="Nagwek1"/>
            <w:rPr>
              <w:rFonts w:asciiTheme="minorHAnsi" w:eastAsiaTheme="minorEastAsia" w:hAnsiTheme="minorHAnsi" w:cstheme="minorBidi"/>
              <w:szCs w:val="22"/>
            </w:rPr>
          </w:pPr>
          <w:r>
            <w:rPr>
              <w:b/>
              <w:bCs/>
            </w:rPr>
            <w:t>tel.: 91 44 27 </w:t>
          </w:r>
          <w:sdt>
            <w:sdtPr>
              <w:rPr>
                <w:b/>
                <w:bCs/>
              </w:rPr>
              <w:alias w:val="Numer telefonu"/>
              <w:tag w:val="Numer telefonu"/>
              <w:id w:val="1956521726"/>
              <w:placeholder>
                <w:docPart w:val="89EA81537FFB46699A7391A8A017CCA1"/>
              </w:placeholder>
              <w:dropDownList>
                <w:listItem w:value="Wybierz element."/>
                <w:listItem w:displayText="100" w:value="100"/>
                <w:listItem w:displayText="101" w:value="101"/>
                <w:listItem w:displayText="102" w:value="102"/>
                <w:listItem w:displayText="103" w:value="103"/>
                <w:listItem w:displayText="104" w:value="104"/>
                <w:listItem w:displayText="105" w:value="105"/>
                <w:listItem w:displayText="106" w:value="106"/>
                <w:listItem w:displayText="107" w:value="107"/>
                <w:listItem w:displayText="108" w:value="108"/>
                <w:listItem w:displayText="109" w:value="109"/>
                <w:listItem w:displayText="110" w:value="110"/>
                <w:listItem w:displayText="111" w:value="111"/>
                <w:listItem w:displayText="112" w:value="112"/>
                <w:listItem w:displayText="113" w:value="113"/>
                <w:listItem w:displayText="114" w:value="114"/>
                <w:listItem w:displayText="115" w:value="115"/>
                <w:listItem w:displayText="116" w:value="116"/>
                <w:listItem w:displayText="117" w:value="117"/>
                <w:listItem w:displayText="118" w:value="118"/>
                <w:listItem w:displayText="119" w:value="119"/>
                <w:listItem w:displayText="120" w:value="120"/>
                <w:listItem w:displayText="121" w:value="121"/>
                <w:listItem w:displayText="122" w:value="122"/>
                <w:listItem w:displayText="123" w:value="123"/>
                <w:listItem w:displayText="124" w:value="124"/>
                <w:listItem w:displayText="125" w:value="125"/>
                <w:listItem w:displayText="126" w:value="126"/>
                <w:listItem w:displayText="127" w:value="127"/>
                <w:listItem w:displayText="128" w:value="128"/>
                <w:listItem w:displayText="129" w:value="129"/>
                <w:listItem w:displayText="130" w:value="130"/>
                <w:listItem w:displayText="131" w:value="131"/>
                <w:listItem w:displayText="132" w:value="132"/>
                <w:listItem w:displayText="133" w:value="133"/>
                <w:listItem w:displayText="134" w:value="134"/>
                <w:listItem w:displayText="135" w:value="135"/>
                <w:listItem w:displayText="136" w:value="136"/>
                <w:listItem w:displayText="137" w:value="137"/>
                <w:listItem w:displayText="138" w:value="138"/>
                <w:listItem w:displayText="139" w:value="139"/>
                <w:listItem w:displayText="140" w:value="140"/>
                <w:listItem w:displayText="141" w:value="141"/>
                <w:listItem w:displayText="142" w:value="142"/>
                <w:listItem w:displayText="143" w:value="143"/>
                <w:listItem w:displayText="144" w:value="144"/>
                <w:listItem w:displayText="145" w:value="145"/>
                <w:listItem w:displayText="146" w:value="146"/>
                <w:listItem w:displayText="147" w:value="147"/>
                <w:listItem w:displayText="148" w:value="148"/>
                <w:listItem w:displayText="149" w:value="149"/>
                <w:listItem w:displayText="150" w:value="150"/>
                <w:listItem w:displayText="151" w:value="151"/>
                <w:listItem w:displayText="152" w:value="152"/>
                <w:listItem w:displayText="153" w:value="153"/>
                <w:listItem w:displayText="154" w:value="154"/>
                <w:listItem w:displayText="155" w:value="155"/>
                <w:listItem w:displayText="156" w:value="156"/>
                <w:listItem w:displayText="157" w:value="157"/>
                <w:listItem w:displayText="158" w:value="158"/>
                <w:listItem w:displayText="159" w:value="159"/>
              </w:dropDownList>
            </w:sdtPr>
            <w:sdtEndPr/>
            <w:sdtContent>
              <w:r>
                <w:rPr>
                  <w:b/>
                  <w:bCs/>
                </w:rPr>
                <w:t xml:space="preserve"> 100</w:t>
              </w:r>
            </w:sdtContent>
          </w:sdt>
          <w:r>
            <w:rPr>
              <w:b/>
              <w:bCs/>
            </w:rPr>
            <w:t>, faks: 91 44 27 101</w:t>
          </w:r>
        </w:p>
      </w:sdtContent>
    </w:sdt>
    <w:p w:rsidR="00207BA4" w:rsidRDefault="00207B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6930" w:rsidRDefault="00DD274E" w:rsidP="00207BA4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07BA4" w:rsidRPr="00207BA4">
        <w:rPr>
          <w:rFonts w:ascii="Arial" w:hAnsi="Arial" w:cs="Arial"/>
        </w:rPr>
        <w:t>Szczecin</w:t>
      </w:r>
      <w:r w:rsidR="00EB2DCA">
        <w:rPr>
          <w:rFonts w:ascii="Arial" w:hAnsi="Arial" w:cs="Arial"/>
        </w:rPr>
        <w:t>. 02</w:t>
      </w:r>
      <w:r>
        <w:rPr>
          <w:rFonts w:ascii="Arial" w:hAnsi="Arial" w:cs="Arial"/>
        </w:rPr>
        <w:t>.</w:t>
      </w:r>
      <w:r w:rsidR="00EB2DCA">
        <w:rPr>
          <w:rFonts w:ascii="Arial" w:hAnsi="Arial" w:cs="Arial"/>
        </w:rPr>
        <w:t>01.2018</w:t>
      </w:r>
      <w:bookmarkStart w:id="0" w:name="_GoBack"/>
      <w:bookmarkEnd w:id="0"/>
      <w:r w:rsidR="00207BA4">
        <w:rPr>
          <w:rFonts w:ascii="Arial" w:hAnsi="Arial" w:cs="Arial"/>
        </w:rPr>
        <w:t xml:space="preserve"> r.</w:t>
      </w: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7114CC" w:rsidP="00207BA4">
      <w:pPr>
        <w:ind w:left="5664" w:hanging="5664"/>
        <w:jc w:val="both"/>
        <w:rPr>
          <w:rFonts w:ascii="Arial" w:hAnsi="Arial" w:cs="Arial"/>
        </w:rPr>
      </w:pPr>
      <w:r>
        <w:rPr>
          <w:rFonts w:ascii="Arial" w:hAnsi="Arial" w:cs="Arial"/>
        </w:rPr>
        <w:t>Zn. spr. SCŚ-SO.331.06</w:t>
      </w:r>
      <w:r w:rsidR="00EF3521">
        <w:rPr>
          <w:rFonts w:ascii="Arial" w:hAnsi="Arial" w:cs="Arial"/>
        </w:rPr>
        <w:t>.2017</w:t>
      </w:r>
      <w:r w:rsidR="00207BA4">
        <w:rPr>
          <w:rFonts w:ascii="Arial" w:hAnsi="Arial" w:cs="Arial"/>
        </w:rPr>
        <w:t>.MG</w:t>
      </w: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F41EA0" w:rsidRPr="00F41EA0" w:rsidRDefault="00F41EA0" w:rsidP="00F41EA0">
      <w:pPr>
        <w:jc w:val="center"/>
        <w:rPr>
          <w:rFonts w:ascii="Arial" w:hAnsi="Arial" w:cs="Arial"/>
          <w:b/>
        </w:rPr>
      </w:pPr>
      <w:r w:rsidRPr="00F41EA0">
        <w:rPr>
          <w:rFonts w:ascii="Arial" w:hAnsi="Arial" w:cs="Arial"/>
          <w:b/>
        </w:rPr>
        <w:t xml:space="preserve">Informacja o </w:t>
      </w:r>
      <w:r w:rsidR="009D2057">
        <w:rPr>
          <w:rFonts w:ascii="Arial" w:hAnsi="Arial" w:cs="Arial"/>
          <w:b/>
        </w:rPr>
        <w:t>udzieleniu zamówienia</w:t>
      </w:r>
    </w:p>
    <w:p w:rsidR="00F41EA0" w:rsidRPr="00F41EA0" w:rsidRDefault="00EF3521" w:rsidP="00F41EA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</w:rPr>
      </w:pPr>
      <w:r w:rsidRPr="00EF3521">
        <w:rPr>
          <w:rFonts w:ascii="Arial" w:hAnsi="Arial" w:cs="Arial"/>
          <w:b/>
        </w:rPr>
        <w:t xml:space="preserve">Dot. zamówienia publicznego na usługi społeczne pn. </w:t>
      </w:r>
      <w:r w:rsidR="00EB2DCA" w:rsidRPr="00EB2DCA">
        <w:rPr>
          <w:rFonts w:ascii="Arial" w:hAnsi="Arial" w:cs="Arial"/>
          <w:b/>
        </w:rPr>
        <w:t>„Świadczenie usług pocztowych w zakresie odbierania, przemieszczania i doręczania przesyłek pocztowych oraz zwrotu przesyłek niedoręczonych na potrzeby Szczecińskiego Centrum Świadczeń                           w okresie od 01.01.2018 r. do 31.10.2018 r.”</w:t>
      </w:r>
    </w:p>
    <w:p w:rsidR="00F41EA0" w:rsidRPr="00F41EA0" w:rsidRDefault="00F41EA0" w:rsidP="00F41EA0">
      <w:pPr>
        <w:tabs>
          <w:tab w:val="left" w:pos="1423"/>
        </w:tabs>
        <w:suppressAutoHyphens/>
        <w:spacing w:before="40" w:after="40"/>
        <w:jc w:val="both"/>
        <w:rPr>
          <w:rFonts w:ascii="Arial" w:hAnsi="Arial" w:cs="Arial"/>
        </w:rPr>
      </w:pPr>
    </w:p>
    <w:p w:rsidR="00F41EA0" w:rsidRPr="00F41EA0" w:rsidRDefault="00F41EA0" w:rsidP="00F41EA0">
      <w:pPr>
        <w:jc w:val="both"/>
        <w:rPr>
          <w:rFonts w:ascii="Arial" w:eastAsia="Times New Roman" w:hAnsi="Arial" w:cs="Arial"/>
          <w:color w:val="000000"/>
          <w:lang w:eastAsia="pl-PL"/>
        </w:rPr>
      </w:pPr>
      <w:r w:rsidRPr="00F41EA0">
        <w:rPr>
          <w:rFonts w:ascii="Arial" w:hAnsi="Arial" w:cs="Arial"/>
        </w:rPr>
        <w:t xml:space="preserve">Zamawiający informuje, iż w przedmiotowym postępowaniu </w:t>
      </w:r>
      <w:r w:rsidR="009D2057">
        <w:rPr>
          <w:rFonts w:ascii="Arial" w:hAnsi="Arial" w:cs="Arial"/>
        </w:rPr>
        <w:t>zawarł umowę z Wykonawcą:</w:t>
      </w:r>
    </w:p>
    <w:p w:rsidR="00F41EA0" w:rsidRPr="00F41EA0" w:rsidRDefault="00F41EA0" w:rsidP="00F41EA0">
      <w:pPr>
        <w:ind w:left="2124"/>
        <w:rPr>
          <w:rFonts w:ascii="Arial" w:eastAsia="Times New Roman" w:hAnsi="Arial" w:cs="Arial"/>
          <w:color w:val="000000"/>
          <w:lang w:eastAsia="pl-PL"/>
        </w:rPr>
      </w:pPr>
      <w:r w:rsidRPr="00F41EA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1EA0">
        <w:rPr>
          <w:rFonts w:ascii="Arial" w:eastAsia="Times New Roman" w:hAnsi="Arial" w:cs="Arial"/>
          <w:color w:val="000000"/>
          <w:lang w:eastAsia="pl-PL"/>
        </w:rPr>
        <w:tab/>
        <w:t xml:space="preserve">Poczta Polska Spółka Akcyjna                                                                                                          </w:t>
      </w:r>
    </w:p>
    <w:p w:rsidR="00F41EA0" w:rsidRPr="00F41EA0" w:rsidRDefault="00F41EA0" w:rsidP="00F41EA0">
      <w:pPr>
        <w:ind w:left="2124"/>
        <w:rPr>
          <w:rFonts w:ascii="Arial" w:eastAsia="Times New Roman" w:hAnsi="Arial" w:cs="Arial"/>
          <w:color w:val="000000"/>
          <w:lang w:eastAsia="pl-PL"/>
        </w:rPr>
      </w:pPr>
      <w:r w:rsidRPr="00F41EA0">
        <w:rPr>
          <w:rFonts w:ascii="Arial" w:eastAsia="Times New Roman" w:hAnsi="Arial" w:cs="Arial"/>
          <w:color w:val="000000"/>
          <w:lang w:eastAsia="pl-PL"/>
        </w:rPr>
        <w:t xml:space="preserve">              ul. Rodziny Hiszpańskich 8                                                                     </w:t>
      </w:r>
    </w:p>
    <w:p w:rsidR="00F41EA0" w:rsidRPr="00F41EA0" w:rsidRDefault="00F41EA0" w:rsidP="00F41EA0">
      <w:pPr>
        <w:ind w:left="2124"/>
        <w:rPr>
          <w:rFonts w:ascii="Arial" w:hAnsi="Arial" w:cs="Arial"/>
        </w:rPr>
      </w:pPr>
      <w:r w:rsidRPr="00F41EA0">
        <w:rPr>
          <w:rFonts w:ascii="Arial" w:eastAsia="Times New Roman" w:hAnsi="Arial" w:cs="Arial"/>
          <w:color w:val="000000"/>
          <w:lang w:eastAsia="pl-PL"/>
        </w:rPr>
        <w:t xml:space="preserve">                     00-940 Warszawa</w:t>
      </w:r>
    </w:p>
    <w:p w:rsidR="00F41EA0" w:rsidRPr="00F41EA0" w:rsidRDefault="00F41EA0" w:rsidP="00F41EA0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8752EC" w:rsidRPr="00207BA4" w:rsidRDefault="008752EC" w:rsidP="00207BA4">
      <w:pPr>
        <w:jc w:val="both"/>
        <w:rPr>
          <w:rFonts w:ascii="Arial" w:hAnsi="Arial" w:cs="Arial"/>
        </w:rPr>
      </w:pPr>
    </w:p>
    <w:sectPr w:rsidR="008752EC" w:rsidRPr="0020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A4"/>
    <w:rsid w:val="001F343E"/>
    <w:rsid w:val="00207BA4"/>
    <w:rsid w:val="002F521B"/>
    <w:rsid w:val="005B1F3F"/>
    <w:rsid w:val="006451F0"/>
    <w:rsid w:val="007114CC"/>
    <w:rsid w:val="008752EC"/>
    <w:rsid w:val="009D2057"/>
    <w:rsid w:val="00A30443"/>
    <w:rsid w:val="00B45FB3"/>
    <w:rsid w:val="00BD530A"/>
    <w:rsid w:val="00C76222"/>
    <w:rsid w:val="00DD274E"/>
    <w:rsid w:val="00EB2DCA"/>
    <w:rsid w:val="00EF3521"/>
    <w:rsid w:val="00F4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468A7E27BE477A8DD3A61F3FD7C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86342-80CE-46C2-A5B9-B477405613E4}"/>
      </w:docPartPr>
      <w:docPartBody>
        <w:p w:rsidR="007E255F" w:rsidRDefault="00460716" w:rsidP="00460716">
          <w:pPr>
            <w:pStyle w:val="8A468A7E27BE477A8DD3A61F3FD7CFF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EA81537FFB46699A7391A8A017C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42546-37A0-4F8E-9B59-2823EAA2810B}"/>
      </w:docPartPr>
      <w:docPartBody>
        <w:p w:rsidR="007E255F" w:rsidRDefault="00460716" w:rsidP="00460716">
          <w:pPr>
            <w:pStyle w:val="89EA81537FFB46699A7391A8A017CCA1"/>
          </w:pPr>
          <w:r>
            <w:rPr>
              <w:rStyle w:val="Tekstzastpczy"/>
            </w:rPr>
            <w:t>Wybierz numer telefonu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16"/>
    <w:rsid w:val="00460716"/>
    <w:rsid w:val="007E255F"/>
    <w:rsid w:val="00803343"/>
    <w:rsid w:val="0097453C"/>
    <w:rsid w:val="00D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5</cp:revision>
  <cp:lastPrinted>2017-11-02T13:53:00Z</cp:lastPrinted>
  <dcterms:created xsi:type="dcterms:W3CDTF">2017-12-20T08:42:00Z</dcterms:created>
  <dcterms:modified xsi:type="dcterms:W3CDTF">2018-01-09T07:38:00Z</dcterms:modified>
</cp:coreProperties>
</file>